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（様式第２号）</w:t>
      </w:r>
    </w:p>
    <w:p>
      <w:pPr>
        <w:pStyle w:val="0"/>
        <w:jc w:val="center"/>
        <w:rPr>
          <w:rFonts w:hint="default" w:ascii="ＭＳ 明朝" w:hAnsi="ＭＳ 明朝" w:eastAsia="ＭＳ 明朝"/>
          <w:sz w:val="24"/>
        </w:rPr>
      </w:pPr>
      <w:r>
        <w:rPr>
          <w:rFonts w:hint="eastAsia" w:ascii="ＭＳ 明朝" w:hAnsi="ＭＳ 明朝" w:eastAsia="ＭＳ 明朝"/>
          <w:sz w:val="24"/>
        </w:rPr>
        <w:t>参　加　資　格　確　認　書</w:t>
      </w:r>
    </w:p>
    <w:p>
      <w:pPr>
        <w:pStyle w:val="0"/>
        <w:wordWrap w:val="0"/>
        <w:jc w:val="right"/>
        <w:rPr>
          <w:rFonts w:hint="default" w:ascii="ＭＳ 明朝" w:hAnsi="ＭＳ 明朝" w:eastAsia="ＭＳ 明朝"/>
          <w:u w:val="single" w:color="auto"/>
        </w:rPr>
      </w:pPr>
      <w:r>
        <w:rPr>
          <w:rFonts w:hint="eastAsia" w:ascii="ＭＳ 明朝" w:hAnsi="ＭＳ 明朝" w:eastAsia="ＭＳ 明朝"/>
          <w:u w:val="single" w:color="auto"/>
        </w:rPr>
        <w:t>法人名　　　　　　　　　　　　　　　　</w:t>
      </w:r>
    </w:p>
    <w:p>
      <w:pPr>
        <w:pStyle w:val="0"/>
        <w:wordWrap w:val="0"/>
        <w:jc w:val="right"/>
        <w:rPr>
          <w:rFonts w:hint="default" w:ascii="ＭＳ 明朝" w:hAnsi="ＭＳ 明朝" w:eastAsia="ＭＳ 明朝"/>
          <w:u w:val="single" w:color="auto"/>
        </w:rPr>
      </w:pPr>
      <w:r>
        <w:rPr>
          <w:rFonts w:hint="eastAsia" w:ascii="ＭＳ 明朝" w:hAnsi="ＭＳ 明朝" w:eastAsia="ＭＳ 明朝"/>
          <w:u w:val="single" w:color="auto"/>
        </w:rPr>
        <w:t>記載者職氏名　　　　　　　　　　　　　</w:t>
      </w:r>
    </w:p>
    <w:tbl>
      <w:tblPr>
        <w:tblStyle w:val="23"/>
        <w:tblW w:w="8494" w:type="dxa"/>
        <w:tblInd w:w="0" w:type="dxa"/>
        <w:tblLayout w:type="fixed"/>
        <w:tblLook w:firstRow="1" w:lastRow="0" w:firstColumn="1" w:lastColumn="0" w:noHBand="0" w:noVBand="1" w:val="04A0"/>
      </w:tblPr>
      <w:tblGrid>
        <w:gridCol w:w="490"/>
        <w:gridCol w:w="5884"/>
        <w:gridCol w:w="2120"/>
      </w:tblGrid>
      <w:tr>
        <w:trPr/>
        <w:tc>
          <w:tcPr>
            <w:tcW w:w="490" w:type="dxa"/>
            <w:vAlign w:val="top"/>
          </w:tcPr>
          <w:p>
            <w:pPr>
              <w:pStyle w:val="0"/>
              <w:rPr>
                <w:rFonts w:hint="default" w:ascii="ＭＳ 明朝" w:hAnsi="ＭＳ 明朝" w:eastAsia="ＭＳ 明朝"/>
              </w:rPr>
            </w:pPr>
          </w:p>
        </w:tc>
        <w:tc>
          <w:tcPr>
            <w:tcW w:w="5884" w:type="dxa"/>
            <w:vAlign w:val="top"/>
          </w:tcPr>
          <w:p>
            <w:pPr>
              <w:pStyle w:val="0"/>
              <w:jc w:val="center"/>
              <w:rPr>
                <w:rFonts w:hint="default" w:ascii="ＭＳ 明朝" w:hAnsi="ＭＳ 明朝" w:eastAsia="ＭＳ 明朝"/>
              </w:rPr>
            </w:pPr>
            <w:r>
              <w:rPr>
                <w:rFonts w:hint="eastAsia" w:ascii="ＭＳ 明朝" w:hAnsi="ＭＳ 明朝" w:eastAsia="ＭＳ 明朝"/>
              </w:rPr>
              <w:t>確　認　事　項</w:t>
            </w:r>
          </w:p>
        </w:tc>
        <w:tc>
          <w:tcPr>
            <w:tcW w:w="2120" w:type="dxa"/>
            <w:vAlign w:val="top"/>
          </w:tcPr>
          <w:p>
            <w:pPr>
              <w:pStyle w:val="0"/>
              <w:jc w:val="center"/>
              <w:rPr>
                <w:rFonts w:hint="default" w:ascii="ＭＳ 明朝" w:hAnsi="ＭＳ 明朝" w:eastAsia="ＭＳ 明朝"/>
              </w:rPr>
            </w:pPr>
            <w:r>
              <w:rPr>
                <w:rFonts w:hint="eastAsia" w:ascii="ＭＳ 明朝" w:hAnsi="ＭＳ 明朝" w:eastAsia="ＭＳ 明朝"/>
              </w:rPr>
              <w:t>該当チェック</w:t>
            </w:r>
          </w:p>
        </w:tc>
      </w:tr>
      <w:tr>
        <w:trPr/>
        <w:tc>
          <w:tcPr>
            <w:tcW w:w="490" w:type="dxa"/>
            <w:vAlign w:val="top"/>
          </w:tcPr>
          <w:p>
            <w:pPr>
              <w:pStyle w:val="0"/>
              <w:rPr>
                <w:rFonts w:hint="default" w:ascii="ＭＳ 明朝" w:hAnsi="ＭＳ 明朝" w:eastAsia="ＭＳ 明朝"/>
              </w:rPr>
            </w:pPr>
            <w:r>
              <w:rPr>
                <w:rFonts w:hint="eastAsia" w:ascii="ＭＳ 明朝" w:hAnsi="ＭＳ 明朝" w:eastAsia="ＭＳ 明朝"/>
              </w:rPr>
              <w:t>１</w:t>
            </w:r>
          </w:p>
        </w:tc>
        <w:tc>
          <w:tcPr>
            <w:tcW w:w="5884" w:type="dxa"/>
            <w:vAlign w:val="top"/>
          </w:tcPr>
          <w:p>
            <w:pPr>
              <w:pStyle w:val="0"/>
              <w:rPr>
                <w:rFonts w:hint="default" w:ascii="ＭＳ 明朝" w:hAnsi="ＭＳ 明朝" w:eastAsia="ＭＳ 明朝"/>
              </w:rPr>
            </w:pPr>
            <w:r>
              <w:rPr>
                <w:rFonts w:hint="eastAsia" w:ascii="ＭＳ 明朝" w:hAnsi="ＭＳ 明朝" w:eastAsia="ＭＳ 明朝"/>
              </w:rPr>
              <w:t>　地方自治法施行令（昭和２２年政令第１６号）第１６７条の４第１項の規定に該当しない及び同条第２項の規定に基づく茨城県及び茨城県内市町村の入札の制限を受けていない。</w:t>
            </w:r>
          </w:p>
        </w:tc>
        <w:tc>
          <w:tcPr>
            <w:tcW w:w="2120" w:type="dxa"/>
            <w:vAlign w:val="top"/>
          </w:tcPr>
          <w:p>
            <w:pPr>
              <w:pStyle w:val="0"/>
              <w:rPr>
                <w:rFonts w:hint="default" w:ascii="ＭＳ 明朝" w:hAnsi="ＭＳ 明朝" w:eastAsia="ＭＳ 明朝"/>
              </w:rPr>
            </w:pPr>
            <w:r>
              <w:rPr>
                <w:rFonts w:hint="eastAsia" w:ascii="ＭＳ 明朝" w:hAnsi="ＭＳ 明朝" w:eastAsia="ＭＳ 明朝"/>
              </w:rPr>
              <w:t>□はい　　□いいえ</w:t>
            </w:r>
          </w:p>
        </w:tc>
      </w:tr>
      <w:tr>
        <w:trPr/>
        <w:tc>
          <w:tcPr>
            <w:tcW w:w="490" w:type="dxa"/>
            <w:vAlign w:val="top"/>
          </w:tcPr>
          <w:p>
            <w:pPr>
              <w:pStyle w:val="0"/>
              <w:rPr>
                <w:rFonts w:hint="default" w:ascii="ＭＳ 明朝" w:hAnsi="ＭＳ 明朝" w:eastAsia="ＭＳ 明朝"/>
              </w:rPr>
            </w:pPr>
            <w:r>
              <w:rPr>
                <w:rFonts w:hint="eastAsia" w:ascii="ＭＳ 明朝" w:hAnsi="ＭＳ 明朝" w:eastAsia="ＭＳ 明朝"/>
              </w:rPr>
              <w:t>２</w:t>
            </w:r>
          </w:p>
        </w:tc>
        <w:tc>
          <w:tcPr>
            <w:tcW w:w="5884" w:type="dxa"/>
            <w:vAlign w:val="top"/>
          </w:tcPr>
          <w:p>
            <w:pPr>
              <w:pStyle w:val="0"/>
              <w:rPr>
                <w:rFonts w:hint="default" w:ascii="ＭＳ 明朝" w:hAnsi="ＭＳ 明朝" w:eastAsia="ＭＳ 明朝"/>
              </w:rPr>
            </w:pPr>
            <w:r>
              <w:rPr>
                <w:rFonts w:hint="eastAsia" w:ascii="ＭＳ 明朝" w:hAnsi="ＭＳ 明朝" w:eastAsia="ＭＳ 明朝"/>
              </w:rPr>
              <w:t>　会社更生法（平成１４年法律第１５４号）に基づく更生手続開始の申立中又は更生手続中ではない。</w:t>
            </w:r>
          </w:p>
        </w:tc>
        <w:tc>
          <w:tcPr>
            <w:tcW w:w="2120" w:type="dxa"/>
            <w:vAlign w:val="top"/>
          </w:tcPr>
          <w:p>
            <w:pPr>
              <w:pStyle w:val="0"/>
              <w:rPr>
                <w:rFonts w:hint="default" w:ascii="ＭＳ 明朝" w:hAnsi="ＭＳ 明朝" w:eastAsia="ＭＳ 明朝"/>
              </w:rPr>
            </w:pPr>
            <w:r>
              <w:rPr>
                <w:rFonts w:hint="eastAsia" w:ascii="ＭＳ 明朝" w:hAnsi="ＭＳ 明朝" w:eastAsia="ＭＳ 明朝"/>
              </w:rPr>
              <w:t>□はい　　□いいえ</w:t>
            </w:r>
          </w:p>
        </w:tc>
      </w:tr>
      <w:tr>
        <w:trPr/>
        <w:tc>
          <w:tcPr>
            <w:tcW w:w="490" w:type="dxa"/>
            <w:vAlign w:val="top"/>
          </w:tcPr>
          <w:p>
            <w:pPr>
              <w:pStyle w:val="0"/>
              <w:rPr>
                <w:rFonts w:hint="default" w:ascii="ＭＳ 明朝" w:hAnsi="ＭＳ 明朝" w:eastAsia="ＭＳ 明朝"/>
              </w:rPr>
            </w:pPr>
            <w:r>
              <w:rPr>
                <w:rFonts w:hint="eastAsia" w:ascii="ＭＳ 明朝" w:hAnsi="ＭＳ 明朝" w:eastAsia="ＭＳ 明朝"/>
              </w:rPr>
              <w:t>３</w:t>
            </w:r>
          </w:p>
        </w:tc>
        <w:tc>
          <w:tcPr>
            <w:tcW w:w="5884" w:type="dxa"/>
            <w:vAlign w:val="top"/>
          </w:tcPr>
          <w:p>
            <w:pPr>
              <w:pStyle w:val="0"/>
              <w:rPr>
                <w:rFonts w:hint="default" w:ascii="ＭＳ 明朝" w:hAnsi="ＭＳ 明朝" w:eastAsia="ＭＳ 明朝"/>
              </w:rPr>
            </w:pPr>
            <w:r>
              <w:rPr>
                <w:rFonts w:hint="eastAsia" w:ascii="ＭＳ 明朝" w:hAnsi="ＭＳ 明朝" w:eastAsia="ＭＳ 明朝"/>
              </w:rPr>
              <w:t>　民事再生法（平成１１年法律第２２５号）に基づく再生手続開始申立中又は再生手続中ではない。</w:t>
            </w:r>
          </w:p>
        </w:tc>
        <w:tc>
          <w:tcPr>
            <w:tcW w:w="2120" w:type="dxa"/>
            <w:vAlign w:val="top"/>
          </w:tcPr>
          <w:p>
            <w:pPr>
              <w:pStyle w:val="0"/>
              <w:rPr>
                <w:rFonts w:hint="default" w:ascii="ＭＳ 明朝" w:hAnsi="ＭＳ 明朝" w:eastAsia="ＭＳ 明朝"/>
              </w:rPr>
            </w:pPr>
            <w:r>
              <w:rPr>
                <w:rFonts w:hint="eastAsia" w:ascii="ＭＳ 明朝" w:hAnsi="ＭＳ 明朝" w:eastAsia="ＭＳ 明朝"/>
              </w:rPr>
              <w:t>□はい　　□いいえ</w:t>
            </w:r>
          </w:p>
        </w:tc>
      </w:tr>
      <w:tr>
        <w:trPr/>
        <w:tc>
          <w:tcPr>
            <w:tcW w:w="490" w:type="dxa"/>
            <w:vAlign w:val="top"/>
          </w:tcPr>
          <w:p>
            <w:pPr>
              <w:pStyle w:val="0"/>
              <w:rPr>
                <w:rFonts w:hint="eastAsia" w:ascii="ＭＳ 明朝" w:hAnsi="ＭＳ 明朝" w:eastAsia="ＭＳ 明朝"/>
              </w:rPr>
            </w:pPr>
            <w:r>
              <w:rPr>
                <w:rFonts w:hint="eastAsia" w:ascii="ＭＳ 明朝" w:hAnsi="ＭＳ 明朝" w:eastAsia="ＭＳ 明朝"/>
              </w:rPr>
              <w:t>４</w:t>
            </w:r>
          </w:p>
        </w:tc>
        <w:tc>
          <w:tcPr>
            <w:tcW w:w="5884" w:type="dxa"/>
            <w:vAlign w:val="top"/>
          </w:tcPr>
          <w:p>
            <w:pPr>
              <w:pStyle w:val="0"/>
              <w:rPr>
                <w:rFonts w:hint="eastAsia" w:ascii="ＭＳ 明朝" w:hAnsi="ＭＳ 明朝" w:eastAsia="ＭＳ 明朝"/>
              </w:rPr>
            </w:pPr>
            <w:r>
              <w:rPr>
                <w:rFonts w:hint="eastAsia" w:ascii="ＭＳ 明朝" w:hAnsi="ＭＳ 明朝" w:eastAsia="ＭＳ 明朝"/>
              </w:rPr>
              <w:t>　国税及び地方税に滞納がない。</w:t>
            </w:r>
          </w:p>
        </w:tc>
        <w:tc>
          <w:tcPr>
            <w:tcW w:w="2120" w:type="dxa"/>
            <w:vAlign w:val="top"/>
          </w:tcPr>
          <w:p>
            <w:pPr>
              <w:pStyle w:val="0"/>
              <w:rPr>
                <w:rFonts w:hint="default" w:ascii="ＭＳ 明朝" w:hAnsi="ＭＳ 明朝" w:eastAsia="ＭＳ 明朝"/>
              </w:rPr>
            </w:pPr>
            <w:r>
              <w:rPr>
                <w:rFonts w:hint="eastAsia" w:ascii="ＭＳ 明朝" w:hAnsi="ＭＳ 明朝" w:eastAsia="ＭＳ 明朝"/>
              </w:rPr>
              <w:t>□はい　　□いいえ</w:t>
            </w:r>
          </w:p>
        </w:tc>
      </w:tr>
      <w:tr>
        <w:trPr/>
        <w:tc>
          <w:tcPr>
            <w:tcW w:w="490" w:type="dxa"/>
            <w:vAlign w:val="top"/>
          </w:tcPr>
          <w:p>
            <w:pPr>
              <w:pStyle w:val="0"/>
              <w:rPr>
                <w:rFonts w:hint="eastAsia" w:ascii="ＭＳ 明朝" w:hAnsi="ＭＳ 明朝" w:eastAsia="ＭＳ 明朝"/>
              </w:rPr>
            </w:pPr>
            <w:r>
              <w:rPr>
                <w:rFonts w:hint="eastAsia" w:ascii="ＭＳ 明朝" w:hAnsi="ＭＳ 明朝" w:eastAsia="ＭＳ 明朝"/>
              </w:rPr>
              <w:t>５</w:t>
            </w:r>
          </w:p>
        </w:tc>
        <w:tc>
          <w:tcPr>
            <w:tcW w:w="5884" w:type="dxa"/>
            <w:vAlign w:val="top"/>
          </w:tcPr>
          <w:p>
            <w:pPr>
              <w:pStyle w:val="0"/>
              <w:ind w:firstLine="210" w:firstLineChars="100"/>
              <w:rPr>
                <w:rFonts w:hint="eastAsia" w:ascii="ＭＳ 明朝" w:hAnsi="ＭＳ 明朝" w:eastAsia="ＭＳ 明朝"/>
              </w:rPr>
            </w:pPr>
            <w:r>
              <w:rPr>
                <w:rFonts w:hint="eastAsia" w:ascii="ＭＳ 明朝" w:hAnsi="ＭＳ 明朝" w:eastAsia="ＭＳ 明朝"/>
              </w:rPr>
              <w:t>北茨城市暴力団排除条例（平成２４年条例第３号）第２条第１号又は同条第３号の規定に該当しない。</w:t>
            </w:r>
          </w:p>
        </w:tc>
        <w:tc>
          <w:tcPr>
            <w:tcW w:w="2120" w:type="dxa"/>
            <w:vAlign w:val="top"/>
          </w:tcPr>
          <w:p>
            <w:pPr>
              <w:pStyle w:val="0"/>
              <w:rPr>
                <w:rFonts w:hint="default" w:ascii="ＭＳ 明朝" w:hAnsi="ＭＳ 明朝" w:eastAsia="ＭＳ 明朝"/>
              </w:rPr>
            </w:pPr>
            <w:r>
              <w:rPr>
                <w:rFonts w:hint="eastAsia" w:ascii="ＭＳ 明朝" w:hAnsi="ＭＳ 明朝" w:eastAsia="ＭＳ 明朝"/>
              </w:rPr>
              <w:t>□はい　　□いいえ</w:t>
            </w:r>
          </w:p>
        </w:tc>
      </w:tr>
      <w:tr>
        <w:trPr>
          <w:trHeight w:val="40" w:hRule="atLeast"/>
        </w:trPr>
        <w:tc>
          <w:tcPr>
            <w:tcW w:w="490" w:type="dxa"/>
            <w:vAlign w:val="top"/>
          </w:tcPr>
          <w:p>
            <w:pPr>
              <w:pStyle w:val="0"/>
              <w:rPr>
                <w:rFonts w:hint="default" w:ascii="ＭＳ 明朝" w:hAnsi="ＭＳ 明朝" w:eastAsia="ＭＳ 明朝"/>
              </w:rPr>
            </w:pPr>
            <w:r>
              <w:rPr>
                <w:rFonts w:hint="eastAsia" w:ascii="ＭＳ 明朝" w:hAnsi="ＭＳ 明朝" w:eastAsia="ＭＳ 明朝"/>
              </w:rPr>
              <w:t>６</w:t>
            </w:r>
          </w:p>
        </w:tc>
        <w:tc>
          <w:tcPr>
            <w:tcW w:w="5884" w:type="dxa"/>
            <w:vAlign w:val="top"/>
          </w:tcPr>
          <w:p>
            <w:pPr>
              <w:pStyle w:val="0"/>
              <w:ind w:firstLine="210" w:firstLineChars="100"/>
              <w:rPr>
                <w:rFonts w:hint="default" w:ascii="ＭＳ 明朝" w:hAnsi="ＭＳ 明朝" w:eastAsia="ＭＳ 明朝"/>
              </w:rPr>
            </w:pPr>
            <w:r>
              <w:rPr>
                <w:rFonts w:hint="eastAsia" w:ascii="ＭＳ 明朝" w:hAnsi="ＭＳ 明朝" w:eastAsia="ＭＳ 明朝"/>
              </w:rPr>
              <w:t>令和７</w:t>
            </w:r>
            <w:r>
              <w:rPr>
                <w:rFonts w:hint="default" w:ascii="ＭＳ 明朝" w:hAnsi="ＭＳ 明朝" w:eastAsia="ＭＳ 明朝"/>
              </w:rPr>
              <w:t>・</w:t>
            </w:r>
            <w:r>
              <w:rPr>
                <w:rFonts w:hint="eastAsia" w:ascii="ＭＳ 明朝" w:hAnsi="ＭＳ 明朝" w:eastAsia="ＭＳ 明朝"/>
              </w:rPr>
              <w:t>８</w:t>
            </w:r>
            <w:r>
              <w:rPr>
                <w:rFonts w:hint="default" w:ascii="ＭＳ 明朝" w:hAnsi="ＭＳ 明朝" w:eastAsia="ＭＳ 明朝"/>
              </w:rPr>
              <w:t>年度北茨城市物品調達及び委託業務等入札参加資格者名簿に</w:t>
            </w:r>
            <w:r>
              <w:rPr>
                <w:rFonts w:hint="eastAsia" w:ascii="ＭＳ 明朝" w:hAnsi="ＭＳ 明朝" w:eastAsia="ＭＳ 明朝"/>
              </w:rPr>
              <w:t>登載</w:t>
            </w:r>
            <w:r>
              <w:rPr>
                <w:rFonts w:hint="default" w:ascii="ＭＳ 明朝" w:hAnsi="ＭＳ 明朝" w:eastAsia="ＭＳ 明朝"/>
              </w:rPr>
              <w:t>されてい</w:t>
            </w:r>
            <w:r>
              <w:rPr>
                <w:rFonts w:hint="eastAsia" w:ascii="ＭＳ 明朝" w:hAnsi="ＭＳ 明朝" w:eastAsia="ＭＳ 明朝"/>
              </w:rPr>
              <w:t>る。</w:t>
            </w:r>
          </w:p>
          <w:p>
            <w:pPr>
              <w:pStyle w:val="0"/>
              <w:rPr>
                <w:rFonts w:hint="default" w:ascii="ＭＳ 明朝" w:hAnsi="ＭＳ 明朝" w:eastAsia="ＭＳ 明朝"/>
                <w:color w:val="000000" w:themeColor="text1"/>
              </w:rPr>
            </w:pPr>
            <w:r>
              <w:rPr>
                <w:rFonts w:hint="eastAsia" w:ascii="ＭＳ 明朝" w:hAnsi="ＭＳ 明朝" w:eastAsia="ＭＳ 明朝"/>
              </w:rPr>
              <w:t>※　登載されていない者は、別紙「北茨城市ホームページリニューアル及び保守・運用管理業務委託に係る公募型プロポーザル参加者</w:t>
            </w:r>
            <w:bookmarkStart w:id="0" w:name="_GoBack"/>
            <w:bookmarkEnd w:id="0"/>
            <w:r>
              <w:rPr>
                <w:rFonts w:hint="eastAsia" w:ascii="ＭＳ 明朝" w:hAnsi="ＭＳ 明朝" w:eastAsia="ＭＳ 明朝"/>
              </w:rPr>
              <w:t>資格審査申請書受付要領」を参照し必要書類を提出すること。</w:t>
            </w:r>
          </w:p>
        </w:tc>
        <w:tc>
          <w:tcPr>
            <w:tcW w:w="2120" w:type="dxa"/>
            <w:vAlign w:val="top"/>
          </w:tcPr>
          <w:p>
            <w:pPr>
              <w:pStyle w:val="0"/>
              <w:rPr>
                <w:rFonts w:hint="default" w:ascii="ＭＳ 明朝" w:hAnsi="ＭＳ 明朝" w:eastAsia="ＭＳ 明朝"/>
              </w:rPr>
            </w:pPr>
            <w:r>
              <w:rPr>
                <w:rFonts w:hint="eastAsia" w:ascii="ＭＳ 明朝" w:hAnsi="ＭＳ 明朝" w:eastAsia="ＭＳ 明朝"/>
              </w:rPr>
              <w:t>□はい　　□いいえ</w:t>
            </w:r>
          </w:p>
        </w:tc>
      </w:tr>
      <w:tr>
        <w:trPr>
          <w:trHeight w:val="40" w:hRule="atLeast"/>
        </w:trPr>
        <w:tc>
          <w:tcPr>
            <w:tcW w:w="490" w:type="dxa"/>
            <w:vAlign w:val="top"/>
          </w:tcPr>
          <w:p>
            <w:pPr>
              <w:pStyle w:val="0"/>
              <w:rPr>
                <w:rFonts w:hint="default" w:ascii="ＭＳ 明朝" w:hAnsi="ＭＳ 明朝" w:eastAsia="ＭＳ 明朝"/>
              </w:rPr>
            </w:pPr>
            <w:r>
              <w:rPr>
                <w:rFonts w:hint="eastAsia" w:ascii="ＭＳ 明朝" w:hAnsi="ＭＳ 明朝" w:eastAsia="ＭＳ 明朝"/>
              </w:rPr>
              <w:t>７</w:t>
            </w:r>
          </w:p>
        </w:tc>
        <w:tc>
          <w:tcPr>
            <w:tcW w:w="5884" w:type="dxa"/>
            <w:vAlign w:val="top"/>
          </w:tcPr>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過去５年以内に行政機関</w:t>
            </w:r>
            <w:r>
              <w:rPr>
                <w:rFonts w:hint="default" w:ascii="ＭＳ 明朝" w:hAnsi="ＭＳ 明朝" w:eastAsia="ＭＳ 明朝"/>
                <w:color w:val="000000" w:themeColor="text1"/>
              </w:rPr>
              <w:t>に</w:t>
            </w:r>
            <w:r>
              <w:rPr>
                <w:rFonts w:hint="eastAsia" w:ascii="ＭＳ 明朝" w:hAnsi="ＭＳ 明朝" w:eastAsia="ＭＳ 明朝"/>
                <w:color w:val="000000" w:themeColor="text1"/>
              </w:rPr>
              <w:t>おいて、ＣＭＳの導入を前提とするホームページの稼働実績があり、現在も保守・運用管理業務を継続して契約している実績がある。</w:t>
            </w:r>
          </w:p>
        </w:tc>
        <w:tc>
          <w:tcPr>
            <w:tcW w:w="2120" w:type="dxa"/>
            <w:vAlign w:val="top"/>
          </w:tcPr>
          <w:p>
            <w:pPr>
              <w:pStyle w:val="0"/>
              <w:rPr>
                <w:rFonts w:hint="default" w:ascii="ＭＳ 明朝" w:hAnsi="ＭＳ 明朝" w:eastAsia="ＭＳ 明朝"/>
              </w:rPr>
            </w:pPr>
            <w:r>
              <w:rPr>
                <w:rFonts w:hint="eastAsia" w:ascii="ＭＳ 明朝" w:hAnsi="ＭＳ 明朝" w:eastAsia="ＭＳ 明朝"/>
              </w:rPr>
              <w:t>□はい　　□いいえ</w:t>
            </w:r>
          </w:p>
        </w:tc>
      </w:tr>
    </w:tbl>
    <w:p>
      <w:pPr>
        <w:pStyle w:val="0"/>
        <w:rPr>
          <w:rFonts w:hint="default" w:ascii="ＭＳ 明朝" w:hAnsi="ＭＳ 明朝" w:eastAsia="ＭＳ 明朝"/>
        </w:rPr>
      </w:pPr>
      <w:r>
        <w:rPr>
          <w:rFonts w:hint="eastAsia" w:ascii="ＭＳ 明朝" w:hAnsi="ＭＳ 明朝" w:eastAsia="ＭＳ 明朝"/>
        </w:rPr>
        <w:t>※「該当チェック」</w:t>
      </w:r>
      <w:r>
        <w:rPr>
          <w:rFonts w:hint="eastAsia" w:ascii="ＭＳ 明朝" w:hAnsi="ＭＳ 明朝" w:eastAsia="ＭＳ 明朝"/>
        </w:rPr>
        <w:t xml:space="preserve"> </w:t>
      </w:r>
      <w:r>
        <w:rPr>
          <w:rFonts w:hint="eastAsia" w:ascii="ＭＳ 明朝" w:hAnsi="ＭＳ 明朝" w:eastAsia="ＭＳ 明朝"/>
        </w:rPr>
        <w:t>欄を記載の上、提出してください。</w:t>
      </w:r>
    </w:p>
    <w:sectPr>
      <w:pgSz w:w="11906" w:h="16838"/>
      <w:pgMar w:top="1985"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1</Pages>
  <Words>0</Words>
  <Characters>538</Characters>
  <Application>JUST Note</Application>
  <Lines>41</Lines>
  <Paragraphs>29</Paragraphs>
  <CharactersWithSpaces>596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北茨城市民病院</dc:creator>
  <cp:lastModifiedBy>Administrator</cp:lastModifiedBy>
  <cp:lastPrinted>2024-08-29T00:49:00Z</cp:lastPrinted>
  <dcterms:created xsi:type="dcterms:W3CDTF">2021-08-31T00:34:00Z</dcterms:created>
  <dcterms:modified xsi:type="dcterms:W3CDTF">2026-07-15T01:53:40Z</dcterms:modified>
  <cp:revision>13</cp:revision>
</cp:coreProperties>
</file>